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7785ABB8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„</w:t>
      </w:r>
      <w:r w:rsidR="00070811" w:rsidRPr="00070811">
        <w:rPr>
          <w:rFonts w:cs="Times New Roman"/>
          <w:b/>
        </w:rPr>
        <w:t xml:space="preserve">Określenie mechanizmu oraz możliwości regeneracji uszkodzeń centralnego układu nerwowego przy użyciu </w:t>
      </w:r>
      <w:proofErr w:type="spellStart"/>
      <w:r w:rsidR="00070811" w:rsidRPr="00070811">
        <w:rPr>
          <w:rFonts w:cs="Times New Roman"/>
          <w:b/>
        </w:rPr>
        <w:t>mezenchymalnych</w:t>
      </w:r>
      <w:proofErr w:type="spellEnd"/>
      <w:r w:rsidR="00070811" w:rsidRPr="00070811">
        <w:rPr>
          <w:rFonts w:cs="Times New Roman"/>
          <w:b/>
        </w:rPr>
        <w:t xml:space="preserve"> komórek macierzystych i immunomodulacji</w:t>
      </w:r>
      <w:r w:rsidR="00743370" w:rsidRPr="00BB6034">
        <w:rPr>
          <w:rFonts w:cs="Times New Roman"/>
          <w:b/>
        </w:rPr>
        <w:t>”</w:t>
      </w:r>
    </w:p>
    <w:p w14:paraId="1CE7DB30" w14:textId="25ADFB46" w:rsidR="00E51EDD" w:rsidRPr="00F93241" w:rsidRDefault="00F46D4F" w:rsidP="00F93241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DA72E92" w14:textId="45234E74" w:rsidR="00DD0A52" w:rsidRPr="00070811" w:rsidRDefault="00070811" w:rsidP="0041095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0811">
        <w:rPr>
          <w:rFonts w:ascii="Calibri" w:eastAsia="Times New Roman" w:hAnsi="Calibri" w:cs="Calibri"/>
          <w:b/>
          <w:lang w:eastAsia="pl-PL"/>
        </w:rPr>
        <w:t>UMO-2018/31/B/NZ3/01879</w:t>
      </w:r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19494E8F" w14:textId="62787E5A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bookmarkStart w:id="0" w:name="_GoBack"/>
      <w:bookmarkEnd w:id="0"/>
    </w:p>
    <w:p w14:paraId="2C578583" w14:textId="5EBE4C23" w:rsidR="00743370" w:rsidRPr="00DD0A52" w:rsidRDefault="00743370" w:rsidP="00E51EDD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="002E0192" w:rsidRPr="002E0192">
        <w:rPr>
          <w:rFonts w:cs="Times New Roman"/>
          <w:b/>
        </w:rPr>
        <w:t>..</w:t>
      </w:r>
      <w:r w:rsidRPr="00BB6034">
        <w:rPr>
          <w:rFonts w:cs="Times New Roman"/>
        </w:rPr>
        <w:t>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</w:t>
      </w:r>
      <w:r w:rsidR="002E0192">
        <w:rPr>
          <w:rFonts w:cs="Times New Roman"/>
        </w:rPr>
        <w:br/>
      </w:r>
      <w:r w:rsidRPr="00BB6034">
        <w:rPr>
          <w:rFonts w:cs="Times New Roman"/>
        </w:rPr>
        <w:t>w projekcie badawczym pt. „</w:t>
      </w:r>
      <w:r w:rsidR="00070811" w:rsidRPr="00765C0F">
        <w:rPr>
          <w:b/>
        </w:rPr>
        <w:t xml:space="preserve">Określenie mechanizmu oraz możliwości regeneracji uszkodzeń centralnego układu nerwowego przy użyciu </w:t>
      </w:r>
      <w:proofErr w:type="spellStart"/>
      <w:r w:rsidR="00070811" w:rsidRPr="00765C0F">
        <w:rPr>
          <w:b/>
        </w:rPr>
        <w:t>mezenchymalnych</w:t>
      </w:r>
      <w:proofErr w:type="spellEnd"/>
      <w:r w:rsidR="00070811" w:rsidRPr="00765C0F">
        <w:rPr>
          <w:b/>
        </w:rPr>
        <w:t xml:space="preserve"> komórek macierzystych </w:t>
      </w:r>
      <w:r w:rsidR="002E0192">
        <w:rPr>
          <w:b/>
        </w:rPr>
        <w:br/>
      </w:r>
      <w:r w:rsidR="00070811" w:rsidRPr="00765C0F">
        <w:rPr>
          <w:b/>
        </w:rPr>
        <w:t>i immunomodulacji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>nr</w:t>
      </w:r>
      <w:r w:rsidR="00070811">
        <w:rPr>
          <w:rFonts w:cs="Times New Roman"/>
        </w:rPr>
        <w:t xml:space="preserve"> </w:t>
      </w:r>
      <w:r w:rsidR="00070811" w:rsidRPr="00070811">
        <w:rPr>
          <w:rFonts w:cs="Times New Roman"/>
          <w:b/>
        </w:rPr>
        <w:t>UMO-2018/31/B/NZ3/01879</w:t>
      </w:r>
      <w:r w:rsidR="00DD0A52">
        <w:rPr>
          <w:rFonts w:cs="Times New Roman"/>
          <w:b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556FD2E6" w:rsidR="00093FD7" w:rsidRPr="00A57C52" w:rsidRDefault="00093FD7" w:rsidP="0041095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57C52">
        <w:rPr>
          <w:rFonts w:asciiTheme="minorHAnsi" w:hAnsiTheme="minorHAnsi" w:cs="Times New Roman"/>
          <w:sz w:val="22"/>
          <w:szCs w:val="22"/>
        </w:rPr>
        <w:t>Spełniam</w:t>
      </w:r>
      <w:r w:rsidR="00BB6034" w:rsidRPr="00A57C52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A57C52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A57C52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A57C52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A57C52">
        <w:rPr>
          <w:rFonts w:asciiTheme="minorHAnsi" w:hAnsiTheme="minorHAnsi" w:cs="Times New Roman"/>
          <w:i/>
          <w:sz w:val="22"/>
          <w:szCs w:val="22"/>
        </w:rPr>
        <w:t>Regulaminie przyznawania środków na realizację zadań finansowanych przez Narodowe Centrum Nauki w zakresie projektów badawczych, staży po uzyskaniu stopnia naukowego doktora oraz stypendiów doktorskich</w:t>
      </w:r>
      <w:r w:rsidR="0041095C" w:rsidRPr="00A57C52">
        <w:rPr>
          <w:rFonts w:asciiTheme="minorHAnsi" w:hAnsiTheme="minorHAnsi" w:cs="Times New Roman"/>
          <w:sz w:val="22"/>
          <w:szCs w:val="22"/>
        </w:rPr>
        <w:t xml:space="preserve"> będącego załącznikiem do Uchwały Rady NCN nr 76/2018 z dnia 6 września 2018 r.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07D30F" w14:textId="5336AEE4" w:rsidR="00093FD7" w:rsidRPr="00BB6034" w:rsidRDefault="00A95F5A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95F5A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A95F5A">
        <w:rPr>
          <w:rFonts w:asciiTheme="minorHAnsi" w:hAnsiTheme="minorHAnsi"/>
          <w:sz w:val="22"/>
          <w:szCs w:val="22"/>
        </w:rPr>
        <w:t>doc</w:t>
      </w:r>
      <w:proofErr w:type="spellEnd"/>
      <w:r w:rsidRPr="00A95F5A">
        <w:rPr>
          <w:rFonts w:asciiTheme="minorHAnsi" w:hAnsiTheme="minorHAnsi"/>
          <w:sz w:val="22"/>
          <w:szCs w:val="22"/>
        </w:rPr>
        <w:t xml:space="preserve"> należy rozumieć pełnoetatowe stanowisko pracy zaplanowane przez kierownika projektu dla osoby rozpoczynającej karierę naukową, która uzyskała stopień naukowy doktora nie wcześniej niż 7 lat przed rokiem zatrudnienia w projekcie. Do okresu tego nie wlicza się przerw związanych z urlopem macierzyńskim,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wskazania przerw w karierze naukowej.</w:t>
      </w:r>
    </w:p>
    <w:p w14:paraId="5C446C90" w14:textId="1FF5C1B0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0E3066E3" w:rsidR="008E44CF" w:rsidRPr="00BB6034" w:rsidRDefault="008E44CF" w:rsidP="00A95F5A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F153ED" w:rsidRPr="009E2C9D">
        <w:rPr>
          <w:rFonts w:asciiTheme="minorHAnsi" w:hAnsiTheme="minorHAnsi" w:cs="Times New Roman"/>
          <w:bCs/>
          <w:sz w:val="22"/>
          <w:szCs w:val="22"/>
        </w:rPr>
        <w:t>Załącznikiem nr 2</w:t>
      </w:r>
      <w:r w:rsidR="009969EE" w:rsidRPr="009E2C9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9E2C9D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9E2C9D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9E2C9D">
        <w:rPr>
          <w:rFonts w:asciiTheme="minorHAnsi" w:hAnsiTheme="minorHAnsi" w:cs="Times New Roman"/>
          <w:i/>
          <w:sz w:val="22"/>
          <w:szCs w:val="22"/>
        </w:rPr>
        <w:t>Regulaminu</w:t>
      </w:r>
      <w:r w:rsidR="00BB6034" w:rsidRPr="00BB6034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BB6034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BB6034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B6034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BB6034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BB6034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5C6BF5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>
        <w:rPr>
          <w:rFonts w:asciiTheme="minorHAnsi" w:hAnsiTheme="minorHAnsi" w:cs="Times New Roman"/>
          <w:sz w:val="22"/>
          <w:szCs w:val="22"/>
        </w:rPr>
        <w:t xml:space="preserve"> </w:t>
      </w:r>
      <w:r w:rsidR="00A95F5A">
        <w:rPr>
          <w:rFonts w:asciiTheme="minorHAnsi" w:hAnsiTheme="minorHAnsi" w:cs="Times New Roman"/>
          <w:sz w:val="22"/>
          <w:szCs w:val="22"/>
        </w:rPr>
        <w:t>–</w:t>
      </w:r>
      <w:r w:rsidR="005C6BF5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BB6034">
        <w:rPr>
          <w:rFonts w:asciiTheme="minorHAnsi" w:hAnsiTheme="minorHAnsi" w:cs="Times New Roman"/>
          <w:sz w:val="22"/>
          <w:szCs w:val="22"/>
        </w:rPr>
        <w:t>pkt.2.1.1.</w:t>
      </w:r>
      <w:r w:rsidR="00A95F5A" w:rsidRPr="00A95F5A">
        <w:t xml:space="preserve"> </w:t>
      </w:r>
      <w:r w:rsidR="00A95F5A" w:rsidRPr="00A95F5A">
        <w:rPr>
          <w:rFonts w:asciiTheme="minorHAnsi" w:hAnsiTheme="minorHAnsi" w:cs="Times New Roman"/>
          <w:sz w:val="22"/>
          <w:szCs w:val="22"/>
        </w:rPr>
        <w:t>Wynagrodzenia etatowe</w:t>
      </w:r>
      <w:r w:rsidR="00A95F5A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BB6034">
        <w:rPr>
          <w:rFonts w:asciiTheme="minorHAnsi" w:hAnsiTheme="minorHAnsi" w:cs="Times New Roman"/>
          <w:sz w:val="22"/>
          <w:szCs w:val="22"/>
        </w:rPr>
        <w:t>)</w:t>
      </w:r>
      <w:r w:rsidR="00DE0E41" w:rsidRPr="00BB6034">
        <w:rPr>
          <w:rFonts w:asciiTheme="minorHAnsi" w:hAnsiTheme="minorHAnsi" w:cs="Times New Roman"/>
          <w:sz w:val="22"/>
          <w:szCs w:val="22"/>
        </w:rPr>
        <w:t>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2DE4B507" w14:textId="3AC8D058" w:rsidR="00A95F5A" w:rsidRPr="00A95F5A" w:rsidRDefault="00A95F5A" w:rsidP="00A95F5A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95F5A">
        <w:rPr>
          <w:rFonts w:cs="Times New Roman"/>
        </w:rPr>
        <w:t xml:space="preserve">w ciągu ostatnich dwóch lat przed podjęciem zatrudnienia w projekcie nie </w:t>
      </w:r>
      <w:r>
        <w:rPr>
          <w:rFonts w:cs="Times New Roman"/>
        </w:rPr>
        <w:t xml:space="preserve">byłem/nie </w:t>
      </w:r>
      <w:r w:rsidRPr="00A95F5A">
        <w:rPr>
          <w:rFonts w:cs="Times New Roman"/>
        </w:rPr>
        <w:t>była</w:t>
      </w:r>
      <w:r>
        <w:rPr>
          <w:rFonts w:cs="Times New Roman"/>
        </w:rPr>
        <w:t>m</w:t>
      </w:r>
      <w:r w:rsidRPr="00A95F5A">
        <w:rPr>
          <w:rFonts w:cs="Times New Roman"/>
        </w:rPr>
        <w:t xml:space="preserve"> zatrudnion</w:t>
      </w:r>
      <w:r>
        <w:rPr>
          <w:rFonts w:cs="Times New Roman"/>
        </w:rPr>
        <w:t>y/</w:t>
      </w:r>
      <w:r w:rsidRPr="00A95F5A">
        <w:rPr>
          <w:rFonts w:cs="Times New Roman"/>
        </w:rPr>
        <w:t xml:space="preserve">a na podstawie umowy o pracę w </w:t>
      </w:r>
      <w:r>
        <w:rPr>
          <w:rFonts w:cs="Times New Roman"/>
        </w:rPr>
        <w:t xml:space="preserve">Uniwersytecie Jagiellońskim (w tym Collegium </w:t>
      </w:r>
      <w:proofErr w:type="spellStart"/>
      <w:r>
        <w:rPr>
          <w:rFonts w:cs="Times New Roman"/>
        </w:rPr>
        <w:t>Medicum</w:t>
      </w:r>
      <w:proofErr w:type="spellEnd"/>
      <w:r>
        <w:rPr>
          <w:rFonts w:cs="Times New Roman"/>
        </w:rPr>
        <w:t>)</w:t>
      </w:r>
      <w:r w:rsidR="00294E71">
        <w:rPr>
          <w:rFonts w:cs="Times New Roman"/>
        </w:rPr>
        <w:t>;</w:t>
      </w:r>
    </w:p>
    <w:p w14:paraId="7D2E906D" w14:textId="25818831" w:rsidR="00A95F5A" w:rsidRDefault="00A95F5A" w:rsidP="00A95F5A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95F5A">
        <w:rPr>
          <w:rFonts w:cs="Times New Roman"/>
        </w:rPr>
        <w:t>w okresie pobierania tego wynagrodzenia nie pobiera</w:t>
      </w:r>
      <w:r>
        <w:rPr>
          <w:rFonts w:cs="Times New Roman"/>
        </w:rPr>
        <w:t>m</w:t>
      </w:r>
      <w:r w:rsidR="00294E71">
        <w:rPr>
          <w:rFonts w:cs="Times New Roman"/>
        </w:rPr>
        <w:t>/nie będę pobierać</w:t>
      </w:r>
      <w:r w:rsidRPr="00A95F5A">
        <w:rPr>
          <w:rFonts w:cs="Times New Roman"/>
        </w:rPr>
        <w:t xml:space="preserve"> innego wynagrodzenia ze środków przyznanych w ramach kosztów bezpośrednich w konkursach NCN;</w:t>
      </w:r>
    </w:p>
    <w:p w14:paraId="11B9A5BA" w14:textId="22D8290E" w:rsidR="007A6DED" w:rsidRDefault="00294E71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294E71">
        <w:rPr>
          <w:rFonts w:cs="Times New Roman"/>
        </w:rPr>
        <w:t>w okresie pobierania tego wynagrodzenia nie jest</w:t>
      </w:r>
      <w:r>
        <w:rPr>
          <w:rFonts w:cs="Times New Roman"/>
        </w:rPr>
        <w:t>em</w:t>
      </w:r>
      <w:r w:rsidRPr="00294E71">
        <w:rPr>
          <w:rFonts w:cs="Times New Roman"/>
        </w:rPr>
        <w:t xml:space="preserve"> zatrudnion</w:t>
      </w:r>
      <w:r>
        <w:rPr>
          <w:rFonts w:cs="Times New Roman"/>
        </w:rPr>
        <w:t>y/</w:t>
      </w:r>
      <w:r w:rsidRPr="00294E71">
        <w:rPr>
          <w:rFonts w:cs="Times New Roman"/>
        </w:rPr>
        <w:t>a na podstawie innej umowy o pracę</w:t>
      </w:r>
      <w:r>
        <w:rPr>
          <w:rStyle w:val="Odwoanieprzypisudolnego"/>
          <w:rFonts w:cs="Times New Roman"/>
        </w:rPr>
        <w:footnoteReference w:id="1"/>
      </w:r>
      <w:r w:rsidR="007765E8">
        <w:rPr>
          <w:rFonts w:cs="Times New Roman"/>
        </w:rPr>
        <w:t>.</w:t>
      </w:r>
    </w:p>
    <w:p w14:paraId="59ABD4C7" w14:textId="65C527E7" w:rsidR="007765E8" w:rsidRDefault="007765E8" w:rsidP="007765E8">
      <w:pPr>
        <w:spacing w:after="0" w:line="240" w:lineRule="auto"/>
        <w:rPr>
          <w:rFonts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0CCFB" w16cid:durableId="2188ED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BB1AF" w14:textId="77777777" w:rsidR="00587D99" w:rsidRDefault="00587D99" w:rsidP="0056782B">
      <w:pPr>
        <w:spacing w:after="0" w:line="240" w:lineRule="auto"/>
      </w:pPr>
      <w:r>
        <w:separator/>
      </w:r>
    </w:p>
  </w:endnote>
  <w:endnote w:type="continuationSeparator" w:id="0">
    <w:p w14:paraId="70C44EBF" w14:textId="77777777" w:rsidR="00587D99" w:rsidRDefault="00587D99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1A97C27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92">
          <w:rPr>
            <w:noProof/>
          </w:rPr>
          <w:t>2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40430" w14:textId="77777777" w:rsidR="00587D99" w:rsidRDefault="00587D99" w:rsidP="0056782B">
      <w:pPr>
        <w:spacing w:after="0" w:line="240" w:lineRule="auto"/>
      </w:pPr>
      <w:r>
        <w:separator/>
      </w:r>
    </w:p>
  </w:footnote>
  <w:footnote w:type="continuationSeparator" w:id="0">
    <w:p w14:paraId="7963976D" w14:textId="77777777" w:rsidR="00587D99" w:rsidRDefault="00587D99" w:rsidP="0056782B">
      <w:pPr>
        <w:spacing w:after="0" w:line="240" w:lineRule="auto"/>
      </w:pPr>
      <w:r>
        <w:continuationSeparator/>
      </w:r>
    </w:p>
  </w:footnote>
  <w:footnote w:id="1">
    <w:p w14:paraId="3A9559B8" w14:textId="70CE6295" w:rsidR="00294E71" w:rsidRDefault="00294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E71">
        <w:rPr>
          <w:sz w:val="16"/>
          <w:szCs w:val="16"/>
        </w:rPr>
        <w:t>Dotyczy również umowy o pracę zawartej z pracodawcą posiadającym siedzibę poza terytorium Rzeczpospolitej Polskiej.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56"/>
    <w:rsid w:val="0006127C"/>
    <w:rsid w:val="00070811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94E71"/>
    <w:rsid w:val="002A02C8"/>
    <w:rsid w:val="002B3956"/>
    <w:rsid w:val="002E0192"/>
    <w:rsid w:val="002F1147"/>
    <w:rsid w:val="00317773"/>
    <w:rsid w:val="003336B9"/>
    <w:rsid w:val="00366331"/>
    <w:rsid w:val="0038768B"/>
    <w:rsid w:val="003A3791"/>
    <w:rsid w:val="0041095C"/>
    <w:rsid w:val="00421331"/>
    <w:rsid w:val="00475A87"/>
    <w:rsid w:val="004A32F1"/>
    <w:rsid w:val="004C6FD5"/>
    <w:rsid w:val="0056782B"/>
    <w:rsid w:val="005701B0"/>
    <w:rsid w:val="00587D99"/>
    <w:rsid w:val="005960F3"/>
    <w:rsid w:val="005C6BF5"/>
    <w:rsid w:val="006003E6"/>
    <w:rsid w:val="006368B0"/>
    <w:rsid w:val="006C58A9"/>
    <w:rsid w:val="007255B2"/>
    <w:rsid w:val="00743370"/>
    <w:rsid w:val="007536D4"/>
    <w:rsid w:val="007610FE"/>
    <w:rsid w:val="007765E8"/>
    <w:rsid w:val="00783969"/>
    <w:rsid w:val="007A6DED"/>
    <w:rsid w:val="00816B5F"/>
    <w:rsid w:val="008235C3"/>
    <w:rsid w:val="00826A92"/>
    <w:rsid w:val="0084417B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B40FD"/>
    <w:rsid w:val="009E2C9D"/>
    <w:rsid w:val="00A57C52"/>
    <w:rsid w:val="00A95F5A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22768"/>
    <w:rsid w:val="00C840F5"/>
    <w:rsid w:val="00CD7A40"/>
    <w:rsid w:val="00D60344"/>
    <w:rsid w:val="00DA1A4B"/>
    <w:rsid w:val="00DC13E4"/>
    <w:rsid w:val="00DD0A52"/>
    <w:rsid w:val="00DE0E41"/>
    <w:rsid w:val="00E02A92"/>
    <w:rsid w:val="00E129A3"/>
    <w:rsid w:val="00E36A7B"/>
    <w:rsid w:val="00E51EDD"/>
    <w:rsid w:val="00E67454"/>
    <w:rsid w:val="00EE442C"/>
    <w:rsid w:val="00EF1C5C"/>
    <w:rsid w:val="00F153ED"/>
    <w:rsid w:val="00F46D4F"/>
    <w:rsid w:val="00F55523"/>
    <w:rsid w:val="00F5631E"/>
    <w:rsid w:val="00F82745"/>
    <w:rsid w:val="00F93241"/>
    <w:rsid w:val="00FC34AC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4EED-F6D8-494D-A91A-C853F366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Dorota Ramotowska</cp:lastModifiedBy>
  <cp:revision>10</cp:revision>
  <cp:lastPrinted>2016-02-19T11:25:00Z</cp:lastPrinted>
  <dcterms:created xsi:type="dcterms:W3CDTF">2019-11-27T11:31:00Z</dcterms:created>
  <dcterms:modified xsi:type="dcterms:W3CDTF">2020-01-10T08:29:00Z</dcterms:modified>
</cp:coreProperties>
</file>